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5E" w:rsidRDefault="00CE2B5E" w:rsidP="003318E7">
      <w:pPr>
        <w:ind w:left="-1134" w:firstLine="1418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Style w:val="fontstyle01"/>
          <w:rFonts w:ascii="Times New Roman" w:hAnsi="Times New Roman" w:cs="Times New Roman"/>
          <w:sz w:val="36"/>
          <w:szCs w:val="36"/>
        </w:rPr>
        <w:t>С</w:t>
      </w:r>
      <w:r w:rsidRPr="00AC57B0">
        <w:rPr>
          <w:rStyle w:val="fontstyle01"/>
          <w:rFonts w:ascii="Times New Roman" w:hAnsi="Times New Roman" w:cs="Times New Roman"/>
          <w:sz w:val="36"/>
          <w:szCs w:val="36"/>
        </w:rPr>
        <w:t>ПЕЦИФИКАЦИЯ</w:t>
      </w:r>
      <w:r w:rsidRPr="00AC57B0">
        <w:rPr>
          <w:rFonts w:ascii="Times New Roman" w:hAnsi="Times New Roman" w:cs="Times New Roman"/>
          <w:b/>
          <w:bCs/>
          <w:color w:val="000000"/>
          <w:sz w:val="36"/>
          <w:szCs w:val="36"/>
        </w:rPr>
        <w:br/>
      </w:r>
      <w:r w:rsidRPr="00AC57B0">
        <w:rPr>
          <w:rStyle w:val="fontstyle01"/>
          <w:rFonts w:ascii="Times New Roman" w:hAnsi="Times New Roman" w:cs="Times New Roman"/>
          <w:sz w:val="32"/>
          <w:szCs w:val="32"/>
        </w:rPr>
        <w:t>проверочной работы по литературному чтению</w:t>
      </w:r>
      <w:r w:rsidRPr="00AC57B0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 w:rsidR="00A22D8C">
        <w:rPr>
          <w:rStyle w:val="fontstyle01"/>
          <w:rFonts w:ascii="Times New Roman" w:hAnsi="Times New Roman" w:cs="Times New Roman"/>
          <w:sz w:val="32"/>
          <w:szCs w:val="32"/>
        </w:rPr>
        <w:t>для обучающихся 4</w:t>
      </w:r>
      <w:r w:rsidRPr="00AC57B0">
        <w:rPr>
          <w:rStyle w:val="fontstyle01"/>
          <w:rFonts w:ascii="Times New Roman" w:hAnsi="Times New Roman" w:cs="Times New Roman"/>
          <w:sz w:val="32"/>
          <w:szCs w:val="32"/>
        </w:rPr>
        <w:t>-х классов</w:t>
      </w:r>
    </w:p>
    <w:p w:rsidR="004A5F0F" w:rsidRPr="00282010" w:rsidRDefault="00CE2B5E" w:rsidP="000B0FFB">
      <w:pPr>
        <w:pStyle w:val="a3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2010">
        <w:rPr>
          <w:rStyle w:val="fontstyle01"/>
          <w:rFonts w:ascii="Times New Roman" w:hAnsi="Times New Roman" w:cs="Times New Roman"/>
          <w:sz w:val="28"/>
          <w:szCs w:val="28"/>
        </w:rPr>
        <w:t>Назначение проверочной работы</w:t>
      </w:r>
    </w:p>
    <w:p w:rsidR="004A5F0F" w:rsidRPr="00282010" w:rsidRDefault="00CE2B5E" w:rsidP="00A22D8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Проверочная работа проводится с целью определения уро</w:t>
      </w:r>
      <w:r w:rsidR="00A22D8C">
        <w:rPr>
          <w:rStyle w:val="fontstyle21"/>
          <w:rFonts w:ascii="Times New Roman" w:hAnsi="Times New Roman" w:cs="Times New Roman"/>
          <w:sz w:val="28"/>
          <w:szCs w:val="28"/>
        </w:rPr>
        <w:t xml:space="preserve">вня  усвоения </w:t>
      </w:r>
      <w:proofErr w:type="gramStart"/>
      <w:r w:rsidR="00A22D8C">
        <w:rPr>
          <w:rStyle w:val="fontstyle21"/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A22D8C">
        <w:rPr>
          <w:rStyle w:val="fontstyle21"/>
          <w:rFonts w:ascii="Times New Roman" w:hAnsi="Times New Roman" w:cs="Times New Roman"/>
          <w:sz w:val="28"/>
          <w:szCs w:val="28"/>
        </w:rPr>
        <w:t xml:space="preserve"> четвёртых 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классов предметного содержания курсалитературного чтения и выявления элементов содержания, вызывающихнаибольшие затруднения.</w:t>
      </w:r>
    </w:p>
    <w:p w:rsidR="004A5F0F" w:rsidRPr="00282010" w:rsidRDefault="00CE2B5E" w:rsidP="00A22D8C">
      <w:pPr>
        <w:pStyle w:val="a3"/>
        <w:numPr>
          <w:ilvl w:val="0"/>
          <w:numId w:val="2"/>
        </w:numPr>
        <w:ind w:left="-142" w:firstLine="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2010">
        <w:rPr>
          <w:rStyle w:val="fontstyle01"/>
          <w:rFonts w:ascii="Times New Roman" w:hAnsi="Times New Roman" w:cs="Times New Roman"/>
          <w:sz w:val="28"/>
          <w:szCs w:val="28"/>
        </w:rPr>
        <w:t>Документы, определяющие содержание и характеристики</w:t>
      </w:r>
      <w:r w:rsidRPr="00282010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2010">
        <w:rPr>
          <w:rStyle w:val="fontstyle01"/>
          <w:rFonts w:ascii="Times New Roman" w:hAnsi="Times New Roman" w:cs="Times New Roman"/>
          <w:sz w:val="28"/>
          <w:szCs w:val="28"/>
        </w:rPr>
        <w:t>проверочной работы</w:t>
      </w:r>
    </w:p>
    <w:p w:rsidR="004A5F0F" w:rsidRPr="00282010" w:rsidRDefault="00A22D8C" w:rsidP="00A22D8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Содержание </w:t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>и основные характеристики проверочных материалов</w:t>
      </w:r>
      <w:r w:rsidR="00CE2B5E" w:rsidRPr="0028201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>разработаны на основе следующих документов:</w:t>
      </w:r>
    </w:p>
    <w:p w:rsidR="004A5F0F" w:rsidRPr="00282010" w:rsidRDefault="00CE2B5E" w:rsidP="00A22D8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1. Федеральный государственный образовательный стандартначального общего образования (с изменениями, внесёнными приказами</w:t>
      </w:r>
      <w:r w:rsidR="00BA6FBE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России: от 26 ноября 2010 г. № 1241; от 22 сентября 2011 г.№ 2357; от 18 декабря 2012 г. № 1060; от 29 декабря 2014 г. № 1643, от8 мая 2015 г. № 507).</w:t>
      </w:r>
    </w:p>
    <w:p w:rsidR="004A5F0F" w:rsidRPr="00282010" w:rsidRDefault="00CE2B5E" w:rsidP="00A22D8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2. Примерная основная образовательная программа начального общегообразования, одобренная решением Федерального учебно-методического</w:t>
      </w:r>
      <w:r w:rsidR="004A5F0F" w:rsidRPr="0028201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бъединения по общему образованию (протокол от 8 апреля 2015 г.№ 1/15).</w:t>
      </w:r>
    </w:p>
    <w:p w:rsidR="004A5F0F" w:rsidRPr="00282010" w:rsidRDefault="000B0FFB" w:rsidP="00A22D8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3. </w:t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>О сертификации качества педагогических тестовых материалов</w:t>
      </w:r>
      <w:r w:rsidR="00CE2B5E" w:rsidRPr="0028201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>(приказ Минобразования России от 17 апреля 2000 г. № 1122).</w:t>
      </w:r>
    </w:p>
    <w:p w:rsidR="004A5F0F" w:rsidRPr="00282010" w:rsidRDefault="00CE2B5E" w:rsidP="00B1075E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82010">
        <w:rPr>
          <w:rStyle w:val="fontstyle01"/>
          <w:rFonts w:ascii="Times New Roman" w:hAnsi="Times New Roman" w:cs="Times New Roman"/>
          <w:sz w:val="28"/>
          <w:szCs w:val="28"/>
        </w:rPr>
        <w:t>3. Условия проведения проверочной работы</w:t>
      </w:r>
    </w:p>
    <w:p w:rsidR="00CE2B5E" w:rsidRPr="00282010" w:rsidRDefault="00A22D8C" w:rsidP="00B1075E">
      <w:pPr>
        <w:spacing w:after="0" w:line="276" w:lineRule="auto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Работа проводится в четвёртом</w:t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классе в рамках ВСОКО.Для выполнения заданий нужна ручка.Дополнительное оборудование и материалы не требуются.Каждый обучающийся получает лист с художественным текстом ибланк, на котором напечатаны задания к тексту. Обучающиеся выполняютработу на данном бланке. При выполнении заданий с краткими развёрнутым</w:t>
      </w:r>
      <w:r>
        <w:rPr>
          <w:rStyle w:val="fontstyle21"/>
          <w:rFonts w:ascii="Times New Roman" w:hAnsi="Times New Roman" w:cs="Times New Roman"/>
          <w:sz w:val="28"/>
          <w:szCs w:val="28"/>
        </w:rPr>
        <w:t>и</w:t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ответами обучающиеся записывают свои ответы наспециально отведённых для этого строчках, расположенных послеформулировки задания.</w:t>
      </w:r>
      <w:r w:rsidR="00CE2B5E" w:rsidRPr="0028201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>Выполнение заданий проверочной работы не требует специальной</w:t>
      </w:r>
      <w:r w:rsidR="00CE2B5E" w:rsidRPr="0028201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>подготовки обучающихся. Достаточно на 2–3 уроках провестипятиминутный инструктаж по оформлению ответов для разных типовзаданий.</w:t>
      </w:r>
    </w:p>
    <w:p w:rsidR="000B0FFB" w:rsidRPr="00A62E47" w:rsidRDefault="00CE2B5E" w:rsidP="00B1075E">
      <w:pPr>
        <w:pStyle w:val="a3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2E47">
        <w:rPr>
          <w:rStyle w:val="fontstyle01"/>
          <w:rFonts w:ascii="Times New Roman" w:hAnsi="Times New Roman" w:cs="Times New Roman"/>
          <w:sz w:val="28"/>
          <w:szCs w:val="28"/>
        </w:rPr>
        <w:t>Время выполнения проверочной работы</w:t>
      </w:r>
    </w:p>
    <w:p w:rsidR="00A62E47" w:rsidRDefault="00CE2B5E" w:rsidP="00A62E47">
      <w:pPr>
        <w:pStyle w:val="a3"/>
        <w:spacing w:after="240" w:line="276" w:lineRule="auto"/>
        <w:ind w:left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Время выполнения работы – </w:t>
      </w:r>
      <w:r w:rsidRPr="00282010">
        <w:rPr>
          <w:rStyle w:val="fontstyle01"/>
          <w:rFonts w:ascii="Times New Roman" w:hAnsi="Times New Roman" w:cs="Times New Roman"/>
          <w:sz w:val="28"/>
          <w:szCs w:val="28"/>
        </w:rPr>
        <w:t>45 минут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0B0FFB" w:rsidRPr="00A62E47" w:rsidRDefault="00CE2B5E" w:rsidP="00A62E47">
      <w:pPr>
        <w:pStyle w:val="a3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2E47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Содержание и структура проверочной работы</w:t>
      </w:r>
    </w:p>
    <w:p w:rsidR="00A62E47" w:rsidRDefault="00CE2B5E" w:rsidP="00B1075E">
      <w:pPr>
        <w:spacing w:after="0" w:line="276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Работа составлена в двух вариантах. Варианты одинаковые по структуре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и уровню сложности. Предлагаемые в вариантах тексты сходны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тематически и по объёму (небольшие отличия в количестве слов не влияютна общее время выполнения работы).</w:t>
      </w:r>
      <w:r w:rsidR="00A62E47">
        <w:rPr>
          <w:rStyle w:val="fontstyle21"/>
          <w:rFonts w:ascii="Times New Roman" w:hAnsi="Times New Roman" w:cs="Times New Roman"/>
          <w:sz w:val="28"/>
          <w:szCs w:val="28"/>
        </w:rPr>
        <w:t xml:space="preserve"> Работа содержит 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художественный текст (для самостоятельного чтения каждым</w:t>
      </w:r>
      <w:r w:rsidR="00A62E47">
        <w:rPr>
          <w:rStyle w:val="fontstyle21"/>
          <w:rFonts w:ascii="Times New Roman" w:hAnsi="Times New Roman" w:cs="Times New Roman"/>
          <w:sz w:val="28"/>
          <w:szCs w:val="28"/>
        </w:rPr>
        <w:t>обучающимся) и 15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заданий к тексту. В работе использованы три типа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F672DE">
        <w:rPr>
          <w:rStyle w:val="fontstyle21"/>
          <w:rFonts w:ascii="Times New Roman" w:hAnsi="Times New Roman" w:cs="Times New Roman"/>
          <w:sz w:val="28"/>
          <w:szCs w:val="28"/>
        </w:rPr>
        <w:t>заданий: 11</w:t>
      </w:r>
      <w:r w:rsidR="00A62E47">
        <w:rPr>
          <w:rStyle w:val="fontstyle21"/>
          <w:rFonts w:ascii="Times New Roman" w:hAnsi="Times New Roman" w:cs="Times New Roman"/>
          <w:sz w:val="28"/>
          <w:szCs w:val="28"/>
        </w:rPr>
        <w:t xml:space="preserve"> заданий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с выбором ответа</w:t>
      </w:r>
      <w:r w:rsidR="00A62E47">
        <w:rPr>
          <w:rStyle w:val="fontstyle21"/>
          <w:rFonts w:ascii="Times New Roman" w:hAnsi="Times New Roman" w:cs="Times New Roman"/>
          <w:sz w:val="28"/>
          <w:szCs w:val="28"/>
        </w:rPr>
        <w:t xml:space="preserve">, </w:t>
      </w:r>
    </w:p>
    <w:p w:rsidR="000B0FFB" w:rsidRPr="00282010" w:rsidRDefault="00F672DE" w:rsidP="00B1075E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3 задания с кратким ответом, 1задание</w:t>
      </w:r>
      <w:r w:rsidR="00CE2B5E"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с развёрнутым ответом.</w:t>
      </w:r>
    </w:p>
    <w:p w:rsidR="000B0FFB" w:rsidRPr="00282010" w:rsidRDefault="00CE2B5E" w:rsidP="00A62E47">
      <w:pPr>
        <w:pStyle w:val="a3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010">
        <w:rPr>
          <w:rStyle w:val="fontstyle01"/>
          <w:rFonts w:ascii="Times New Roman" w:hAnsi="Times New Roman" w:cs="Times New Roman"/>
          <w:sz w:val="28"/>
          <w:szCs w:val="28"/>
        </w:rPr>
        <w:t>Порядок оценки выполнения проверочной работы</w:t>
      </w:r>
    </w:p>
    <w:p w:rsidR="0052477A" w:rsidRDefault="00CE2B5E" w:rsidP="0052477A">
      <w:pPr>
        <w:spacing w:after="0" w:line="276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Каждое из заданий </w:t>
      </w:r>
      <w:r w:rsidR="0052477A">
        <w:rPr>
          <w:rStyle w:val="fontstyle21"/>
          <w:rFonts w:ascii="Times New Roman" w:hAnsi="Times New Roman" w:cs="Times New Roman"/>
          <w:sz w:val="28"/>
          <w:szCs w:val="28"/>
        </w:rPr>
        <w:t>№ 1–9 и № 11-14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проверочной работы оценивается одним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баллом в зависимости от полноты и правильности ответа: 1 балл – за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>полный верный ответ и 0 баллов – за неверный ответ.</w:t>
      </w:r>
      <w:r w:rsidR="00A702A4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075E">
        <w:rPr>
          <w:rStyle w:val="fontstyle21"/>
          <w:rFonts w:ascii="Times New Roman" w:hAnsi="Times New Roman" w:cs="Times New Roman"/>
          <w:sz w:val="28"/>
          <w:szCs w:val="28"/>
        </w:rPr>
        <w:t>З</w:t>
      </w:r>
      <w:proofErr w:type="gramEnd"/>
      <w:r w:rsidR="00B1075E">
        <w:rPr>
          <w:rStyle w:val="fontstyle21"/>
          <w:rFonts w:ascii="Times New Roman" w:hAnsi="Times New Roman" w:cs="Times New Roman"/>
          <w:sz w:val="28"/>
          <w:szCs w:val="28"/>
        </w:rPr>
        <w:t xml:space="preserve">а </w:t>
      </w:r>
      <w:r w:rsidR="0052477A">
        <w:rPr>
          <w:rStyle w:val="fontstyle21"/>
          <w:rFonts w:ascii="Times New Roman" w:hAnsi="Times New Roman" w:cs="Times New Roman"/>
          <w:sz w:val="28"/>
          <w:szCs w:val="28"/>
        </w:rPr>
        <w:t xml:space="preserve">выполнение задания выставляется 2 балла, № 10- за правильную последовательность, № </w:t>
      </w:r>
      <w:r w:rsidR="00B1075E" w:rsidRPr="00282010">
        <w:rPr>
          <w:rStyle w:val="fontstyle21"/>
          <w:rFonts w:ascii="Times New Roman" w:hAnsi="Times New Roman" w:cs="Times New Roman"/>
          <w:sz w:val="28"/>
          <w:szCs w:val="28"/>
        </w:rPr>
        <w:t>1</w:t>
      </w:r>
      <w:r w:rsidR="006B5F6E">
        <w:rPr>
          <w:rStyle w:val="fontstyle21"/>
          <w:rFonts w:ascii="Times New Roman" w:hAnsi="Times New Roman" w:cs="Times New Roman"/>
          <w:sz w:val="28"/>
          <w:szCs w:val="28"/>
        </w:rPr>
        <w:t xml:space="preserve">5 </w:t>
      </w:r>
      <w:r w:rsidR="0052477A">
        <w:rPr>
          <w:rStyle w:val="fontstyle21"/>
          <w:rFonts w:ascii="Times New Roman" w:hAnsi="Times New Roman" w:cs="Times New Roman"/>
          <w:sz w:val="28"/>
          <w:szCs w:val="28"/>
        </w:rPr>
        <w:t>–</w:t>
      </w:r>
      <w:r w:rsidR="00B1075E" w:rsidRPr="00282010">
        <w:rPr>
          <w:rStyle w:val="fontstyle21"/>
          <w:rFonts w:ascii="Times New Roman" w:hAnsi="Times New Roman" w:cs="Times New Roman"/>
          <w:sz w:val="28"/>
          <w:szCs w:val="28"/>
        </w:rPr>
        <w:t>за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1075E">
        <w:rPr>
          <w:rStyle w:val="fontstyle21"/>
          <w:rFonts w:ascii="Times New Roman" w:hAnsi="Times New Roman" w:cs="Times New Roman"/>
          <w:sz w:val="28"/>
          <w:szCs w:val="28"/>
        </w:rPr>
        <w:t>развёрнутый ответ</w:t>
      </w:r>
      <w:r w:rsidR="003318E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6B5F6E">
        <w:rPr>
          <w:rFonts w:ascii="Times New Roman" w:hAnsi="Times New Roman" w:cs="Times New Roman"/>
          <w:sz w:val="28"/>
          <w:szCs w:val="28"/>
        </w:rPr>
        <w:t>о личном</w:t>
      </w:r>
      <w:r w:rsidR="003318E7">
        <w:rPr>
          <w:rFonts w:ascii="Times New Roman" w:hAnsi="Times New Roman" w:cs="Times New Roman"/>
          <w:sz w:val="28"/>
          <w:szCs w:val="28"/>
        </w:rPr>
        <w:t xml:space="preserve"> </w:t>
      </w:r>
      <w:r w:rsidR="006B5F6E">
        <w:rPr>
          <w:rFonts w:ascii="Times New Roman" w:hAnsi="Times New Roman" w:cs="Times New Roman"/>
          <w:sz w:val="28"/>
          <w:szCs w:val="28"/>
        </w:rPr>
        <w:t>впечатлении</w:t>
      </w:r>
      <w:r w:rsidR="00B1075E" w:rsidRPr="00781FBA">
        <w:rPr>
          <w:rFonts w:ascii="Times New Roman" w:hAnsi="Times New Roman" w:cs="Times New Roman"/>
          <w:sz w:val="28"/>
          <w:szCs w:val="28"/>
        </w:rPr>
        <w:t xml:space="preserve"> о прочитанном произведени</w:t>
      </w:r>
      <w:r w:rsidR="003318E7">
        <w:rPr>
          <w:rFonts w:ascii="Times New Roman" w:hAnsi="Times New Roman" w:cs="Times New Roman"/>
          <w:sz w:val="28"/>
          <w:szCs w:val="28"/>
        </w:rPr>
        <w:t xml:space="preserve">и, </w:t>
      </w:r>
      <w:r w:rsidR="006B5F6E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</w:p>
    <w:p w:rsidR="00A308F2" w:rsidRDefault="006B5F6E" w:rsidP="0052477A">
      <w:pPr>
        <w:spacing w:after="0" w:line="276" w:lineRule="auto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0 баллов – </w:t>
      </w:r>
      <w:r w:rsidR="0052477A">
        <w:rPr>
          <w:rStyle w:val="fontstyle21"/>
          <w:rFonts w:ascii="Times New Roman" w:hAnsi="Times New Roman" w:cs="Times New Roman"/>
          <w:sz w:val="28"/>
          <w:szCs w:val="28"/>
        </w:rPr>
        <w:t xml:space="preserve">за неверную последовательность, </w:t>
      </w:r>
      <w:r>
        <w:rPr>
          <w:rStyle w:val="fontstyle21"/>
          <w:rFonts w:ascii="Times New Roman" w:hAnsi="Times New Roman" w:cs="Times New Roman"/>
          <w:sz w:val="28"/>
          <w:szCs w:val="28"/>
        </w:rPr>
        <w:t>за краткий</w:t>
      </w:r>
      <w:r w:rsidRPr="00282010">
        <w:rPr>
          <w:rStyle w:val="fontstyle21"/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0B0FFB" w:rsidRPr="00282010" w:rsidRDefault="000B0FFB" w:rsidP="00A62E47">
      <w:pPr>
        <w:spacing w:line="276" w:lineRule="auto"/>
        <w:jc w:val="both"/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</w:pPr>
      <w:r w:rsidRPr="00282010"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t>Суммарный балл за тест может быть переведён в школьную отметку.</w:t>
      </w:r>
    </w:p>
    <w:p w:rsidR="000B0FFB" w:rsidRDefault="000B0FFB" w:rsidP="00A62E47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82010">
        <w:rPr>
          <w:rFonts w:ascii="Times New Roman" w:hAnsi="Times New Roman" w:cs="Times New Roman"/>
          <w:noProof/>
          <w:sz w:val="28"/>
          <w:szCs w:val="28"/>
          <w:lang w:eastAsia="ru-RU"/>
        </w:rPr>
        <w:t>Успешность выполнения работы определяется в соответствии со шкалой:</w:t>
      </w:r>
    </w:p>
    <w:p w:rsidR="00B1075E" w:rsidRPr="00282010" w:rsidRDefault="003318E7" w:rsidP="00B1075E">
      <w:pPr>
        <w:tabs>
          <w:tab w:val="left" w:pos="97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Недостаточный </w:t>
      </w:r>
      <w:r w:rsidR="007C546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075E"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уровень</w:t>
      </w:r>
      <w:r w:rsidR="00B1075E" w:rsidRPr="00282010">
        <w:rPr>
          <w:rFonts w:ascii="Times New Roman" w:hAnsi="Times New Roman" w:cs="Times New Roman"/>
          <w:sz w:val="28"/>
          <w:szCs w:val="28"/>
          <w:lang w:eastAsia="ru-RU"/>
        </w:rPr>
        <w:t xml:space="preserve"> (4 и менее баллов)</w:t>
      </w:r>
    </w:p>
    <w:p w:rsidR="000B0FFB" w:rsidRPr="00282010" w:rsidRDefault="000B0FFB" w:rsidP="00A62E47">
      <w:pPr>
        <w:tabs>
          <w:tab w:val="left" w:pos="975"/>
        </w:tabs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Пониженный уровень</w:t>
      </w:r>
      <w:r w:rsidR="00A308F2">
        <w:rPr>
          <w:rFonts w:ascii="Times New Roman" w:hAnsi="Times New Roman" w:cs="Times New Roman"/>
          <w:sz w:val="28"/>
          <w:szCs w:val="28"/>
          <w:lang w:eastAsia="ru-RU"/>
        </w:rPr>
        <w:t xml:space="preserve"> (6</w:t>
      </w:r>
      <w:r w:rsidR="00B1075E">
        <w:rPr>
          <w:rFonts w:ascii="Times New Roman" w:hAnsi="Times New Roman" w:cs="Times New Roman"/>
          <w:sz w:val="28"/>
          <w:szCs w:val="28"/>
          <w:lang w:eastAsia="ru-RU"/>
        </w:rPr>
        <w:t>-5</w:t>
      </w:r>
      <w:r w:rsidRPr="00282010">
        <w:rPr>
          <w:rFonts w:ascii="Times New Roman" w:hAnsi="Times New Roman" w:cs="Times New Roman"/>
          <w:sz w:val="28"/>
          <w:szCs w:val="28"/>
          <w:lang w:eastAsia="ru-RU"/>
        </w:rPr>
        <w:t xml:space="preserve"> баллов) </w:t>
      </w: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– «2»</w:t>
      </w:r>
    </w:p>
    <w:p w:rsidR="000B0FFB" w:rsidRPr="00282010" w:rsidRDefault="000B0FFB" w:rsidP="00A62E47">
      <w:pPr>
        <w:tabs>
          <w:tab w:val="left" w:pos="975"/>
        </w:tabs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Базовый уровень</w:t>
      </w:r>
      <w:r w:rsidRPr="00282010">
        <w:rPr>
          <w:rFonts w:ascii="Times New Roman" w:hAnsi="Times New Roman" w:cs="Times New Roman"/>
          <w:sz w:val="28"/>
          <w:szCs w:val="28"/>
          <w:lang w:eastAsia="ru-RU"/>
        </w:rPr>
        <w:t xml:space="preserve"> (7 – 9 баллов) - </w:t>
      </w: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«3»</w:t>
      </w:r>
    </w:p>
    <w:p w:rsidR="000B0FFB" w:rsidRPr="00282010" w:rsidRDefault="000B0FFB" w:rsidP="00A62E47">
      <w:pPr>
        <w:tabs>
          <w:tab w:val="left" w:pos="975"/>
        </w:tabs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Повышенный уровень</w:t>
      </w:r>
      <w:r w:rsidR="007C5465">
        <w:rPr>
          <w:rFonts w:ascii="Times New Roman" w:hAnsi="Times New Roman" w:cs="Times New Roman"/>
          <w:sz w:val="28"/>
          <w:szCs w:val="28"/>
          <w:lang w:eastAsia="ru-RU"/>
        </w:rPr>
        <w:t xml:space="preserve"> (10 - 13</w:t>
      </w:r>
      <w:r w:rsidRPr="00282010">
        <w:rPr>
          <w:rFonts w:ascii="Times New Roman" w:hAnsi="Times New Roman" w:cs="Times New Roman"/>
          <w:sz w:val="28"/>
          <w:szCs w:val="28"/>
          <w:lang w:eastAsia="ru-RU"/>
        </w:rPr>
        <w:t xml:space="preserve"> баллов) – </w:t>
      </w: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«4»</w:t>
      </w:r>
    </w:p>
    <w:p w:rsidR="000B0FFB" w:rsidRPr="00282010" w:rsidRDefault="000B0FFB" w:rsidP="00A62E47">
      <w:pPr>
        <w:tabs>
          <w:tab w:val="left" w:pos="975"/>
        </w:tabs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Высокий уровень</w:t>
      </w:r>
      <w:r w:rsidR="008E66F0">
        <w:rPr>
          <w:rFonts w:ascii="Times New Roman" w:hAnsi="Times New Roman" w:cs="Times New Roman"/>
          <w:sz w:val="28"/>
          <w:szCs w:val="28"/>
          <w:lang w:eastAsia="ru-RU"/>
        </w:rPr>
        <w:t xml:space="preserve"> (14 </w:t>
      </w:r>
      <w:r w:rsidR="00A702A4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8E66F0">
        <w:rPr>
          <w:rFonts w:ascii="Times New Roman" w:hAnsi="Times New Roman" w:cs="Times New Roman"/>
          <w:sz w:val="28"/>
          <w:szCs w:val="28"/>
          <w:lang w:eastAsia="ru-RU"/>
        </w:rPr>
        <w:t xml:space="preserve"> 17</w:t>
      </w:r>
      <w:r w:rsidR="00A702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82010">
        <w:rPr>
          <w:rFonts w:ascii="Times New Roman" w:hAnsi="Times New Roman" w:cs="Times New Roman"/>
          <w:sz w:val="28"/>
          <w:szCs w:val="28"/>
          <w:lang w:eastAsia="ru-RU"/>
        </w:rPr>
        <w:t xml:space="preserve">баллов) – </w:t>
      </w: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>«5»</w:t>
      </w:r>
    </w:p>
    <w:p w:rsidR="000B0FFB" w:rsidRPr="00282010" w:rsidRDefault="000B0FFB" w:rsidP="00A62E47">
      <w:pPr>
        <w:tabs>
          <w:tab w:val="left" w:pos="975"/>
        </w:tabs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Абсолютный </w:t>
      </w:r>
      <w:r w:rsidR="008E66F0">
        <w:rPr>
          <w:rFonts w:ascii="Times New Roman" w:hAnsi="Times New Roman" w:cs="Times New Roman"/>
          <w:b/>
          <w:sz w:val="28"/>
          <w:szCs w:val="28"/>
          <w:lang w:eastAsia="ru-RU"/>
        </w:rPr>
        <w:t>уровень – 17</w:t>
      </w:r>
      <w:bookmarkStart w:id="0" w:name="_GoBack"/>
      <w:bookmarkEnd w:id="0"/>
      <w:r w:rsidRPr="0028201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баллов – «5».</w:t>
      </w:r>
    </w:p>
    <w:p w:rsidR="000B0FFB" w:rsidRPr="00282010" w:rsidRDefault="000B0FFB" w:rsidP="00A62E47">
      <w:pPr>
        <w:tabs>
          <w:tab w:val="left" w:pos="975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2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демонстрационного варианта проверочной рабо</w:t>
      </w:r>
      <w:r w:rsidR="00A22D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ты по литературному чтению для 4</w:t>
      </w:r>
      <w:r w:rsidRPr="002820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-х классов</w:t>
      </w:r>
    </w:p>
    <w:p w:rsidR="00D74EE8" w:rsidRPr="00D74EE8" w:rsidRDefault="000B0FFB" w:rsidP="00A62E47">
      <w:pPr>
        <w:spacing w:line="276" w:lineRule="auto"/>
        <w:jc w:val="both"/>
        <w:rPr>
          <w:rStyle w:val="fontstyle01"/>
          <w:rFonts w:ascii="Times New Roman" w:eastAsia="Times New Roman" w:hAnsi="Times New Roman" w:cs="Times New Roman"/>
          <w:b w:val="0"/>
          <w:bCs w:val="0"/>
          <w:sz w:val="32"/>
          <w:szCs w:val="32"/>
          <w:lang w:eastAsia="ru-RU"/>
        </w:rPr>
      </w:pPr>
      <w:r w:rsidRPr="002820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Условные обозначения типов заданий: ВО – выбор ответа, КО-краткий ответ, РО – развёрнутый ответ.</w:t>
      </w:r>
    </w:p>
    <w:p w:rsidR="00983DA8" w:rsidRDefault="00983DA8" w:rsidP="00A62E47">
      <w:pPr>
        <w:spacing w:line="36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:rsidR="00983DA8" w:rsidRDefault="00983DA8" w:rsidP="00A62E47">
      <w:pPr>
        <w:spacing w:line="360" w:lineRule="auto"/>
        <w:ind w:left="-851" w:firstLine="142"/>
        <w:rPr>
          <w:rStyle w:val="fontstyle01"/>
          <w:rFonts w:ascii="Times New Roman" w:hAnsi="Times New Roman" w:cs="Times New Roman"/>
          <w:sz w:val="32"/>
          <w:szCs w:val="32"/>
        </w:rPr>
      </w:pPr>
    </w:p>
    <w:p w:rsidR="00983DA8" w:rsidRDefault="00983DA8" w:rsidP="00A62E47">
      <w:pPr>
        <w:spacing w:line="360" w:lineRule="auto"/>
        <w:ind w:left="-851" w:firstLine="142"/>
        <w:rPr>
          <w:rStyle w:val="fontstyle01"/>
          <w:rFonts w:ascii="Times New Roman" w:hAnsi="Times New Roman" w:cs="Times New Roman"/>
          <w:sz w:val="32"/>
          <w:szCs w:val="32"/>
        </w:rPr>
      </w:pPr>
    </w:p>
    <w:tbl>
      <w:tblPr>
        <w:tblStyle w:val="a4"/>
        <w:tblpPr w:leftFromText="180" w:rightFromText="180" w:vertAnchor="text" w:horzAnchor="margin" w:tblpY="-157"/>
        <w:tblW w:w="0" w:type="auto"/>
        <w:tblLayout w:type="fixed"/>
        <w:tblLook w:val="04A0"/>
      </w:tblPr>
      <w:tblGrid>
        <w:gridCol w:w="817"/>
        <w:gridCol w:w="2693"/>
        <w:gridCol w:w="3828"/>
        <w:gridCol w:w="992"/>
        <w:gridCol w:w="1241"/>
      </w:tblGrid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№ задания</w:t>
            </w:r>
          </w:p>
        </w:tc>
        <w:tc>
          <w:tcPr>
            <w:tcW w:w="2693" w:type="dxa"/>
          </w:tcPr>
          <w:p w:rsidR="00983DA8" w:rsidRP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Раздел  </w:t>
            </w:r>
          </w:p>
          <w:p w:rsid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содержания курса</w:t>
            </w:r>
          </w:p>
        </w:tc>
        <w:tc>
          <w:tcPr>
            <w:tcW w:w="3828" w:type="dxa"/>
          </w:tcPr>
          <w:p w:rsidR="00983DA8" w:rsidRP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Контролируемые содержания курса</w:t>
            </w:r>
          </w:p>
        </w:tc>
        <w:tc>
          <w:tcPr>
            <w:tcW w:w="992" w:type="dxa"/>
          </w:tcPr>
          <w:p w:rsidR="00983DA8" w:rsidRP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241" w:type="dxa"/>
          </w:tcPr>
          <w:p w:rsidR="00983DA8" w:rsidRP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Тип </w:t>
            </w:r>
          </w:p>
          <w:p w:rsidR="00983DA8" w:rsidRDefault="00983DA8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Определять тему самостоятельно прочитанного текста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2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Отвечать на вопросы по содержанию прочитанного произведения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3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Находить в тексте требуемую информацию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62E47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62E47">
              <w:rPr>
                <w:rStyle w:val="fontstyle01"/>
                <w:rFonts w:ascii="Times New Roman" w:hAnsi="Times New Roman" w:cs="Times New Roman"/>
                <w:b w:val="0"/>
                <w:sz w:val="28"/>
                <w:szCs w:val="28"/>
              </w:rPr>
              <w:t>КО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4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Находить в тексте требуемую информацию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5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Находить в тексте требуемую информацию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6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Находить в тексте требуемую информацию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7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Отвечать на вопросы по содержанию прочитанного произведения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8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Отвечать на вопросы по содержанию прочитанного произведения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F672DE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308F2" w:rsidRPr="00A308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9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Отвечать на вопросы по содержанию прочитанного произведения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10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Определять основные события и устанавливать их последовательность</w:t>
            </w:r>
          </w:p>
        </w:tc>
        <w:tc>
          <w:tcPr>
            <w:tcW w:w="992" w:type="dxa"/>
          </w:tcPr>
          <w:p w:rsidR="00983DA8" w:rsidRPr="00781FBA" w:rsidRDefault="003521F7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2</w:t>
            </w:r>
          </w:p>
        </w:tc>
        <w:tc>
          <w:tcPr>
            <w:tcW w:w="1241" w:type="dxa"/>
          </w:tcPr>
          <w:p w:rsidR="00983DA8" w:rsidRPr="00A308F2" w:rsidRDefault="007C5465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308F2" w:rsidRPr="00A308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11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Определять главную мысль прочитанного текста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12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Подбирать заголовок, соответствующий содержанию и общему смыслу текста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13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  <w:p w:rsidR="00781FBA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Определять главную мысль текста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lastRenderedPageBreak/>
              <w:t>14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речевой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читательской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</w:p>
        </w:tc>
        <w:tc>
          <w:tcPr>
            <w:tcW w:w="3828" w:type="dxa"/>
          </w:tcPr>
          <w:p w:rsidR="00983DA8" w:rsidRPr="00781FBA" w:rsidRDefault="00781FBA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Ориентироваться в мире книг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</w:tr>
      <w:tr w:rsidR="00983DA8" w:rsidTr="00983DA8">
        <w:tc>
          <w:tcPr>
            <w:tcW w:w="817" w:type="dxa"/>
          </w:tcPr>
          <w:p w:rsidR="00983DA8" w:rsidRPr="00983DA8" w:rsidRDefault="00983DA8" w:rsidP="00983DA8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983DA8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15</w:t>
            </w:r>
          </w:p>
        </w:tc>
        <w:tc>
          <w:tcPr>
            <w:tcW w:w="2693" w:type="dxa"/>
          </w:tcPr>
          <w:p w:rsidR="00983DA8" w:rsidRDefault="00781FBA" w:rsidP="00983DA8">
            <w:pPr>
              <w:rPr>
                <w:rStyle w:val="fontstyle01"/>
                <w:rFonts w:ascii="Times New Roman" w:hAnsi="Times New Roman" w:cs="Times New Roman"/>
                <w:sz w:val="32"/>
                <w:szCs w:val="32"/>
              </w:rPr>
            </w:pP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</w:t>
            </w:r>
            <w:r w:rsidRPr="00831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деятельность</w:t>
            </w:r>
          </w:p>
        </w:tc>
        <w:tc>
          <w:tcPr>
            <w:tcW w:w="3828" w:type="dxa"/>
          </w:tcPr>
          <w:p w:rsidR="00983DA8" w:rsidRPr="00781FBA" w:rsidRDefault="006C09EC" w:rsidP="00983DA8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781FBA">
              <w:rPr>
                <w:rFonts w:ascii="Times New Roman" w:hAnsi="Times New Roman" w:cs="Times New Roman"/>
                <w:sz w:val="28"/>
                <w:szCs w:val="28"/>
              </w:rPr>
              <w:t>Формулировать личное впечатление о прочитанном произведении</w:t>
            </w:r>
          </w:p>
        </w:tc>
        <w:tc>
          <w:tcPr>
            <w:tcW w:w="992" w:type="dxa"/>
          </w:tcPr>
          <w:p w:rsidR="00983DA8" w:rsidRPr="00781FBA" w:rsidRDefault="00781FBA" w:rsidP="00781FBA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</w:pPr>
            <w:r w:rsidRPr="00781FBA">
              <w:rPr>
                <w:rStyle w:val="fontstyle01"/>
                <w:rFonts w:ascii="Times New Roman" w:hAnsi="Times New Roman" w:cs="Times New Roman"/>
                <w:b w:val="0"/>
                <w:sz w:val="32"/>
                <w:szCs w:val="32"/>
              </w:rPr>
              <w:t>2</w:t>
            </w:r>
          </w:p>
        </w:tc>
        <w:tc>
          <w:tcPr>
            <w:tcW w:w="1241" w:type="dxa"/>
          </w:tcPr>
          <w:p w:rsidR="00983DA8" w:rsidRPr="00A308F2" w:rsidRDefault="00A308F2" w:rsidP="00A308F2">
            <w:pPr>
              <w:jc w:val="center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A308F2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</w:p>
        </w:tc>
      </w:tr>
    </w:tbl>
    <w:p w:rsidR="00983DA8" w:rsidRDefault="00983DA8" w:rsidP="00983DA8">
      <w:pPr>
        <w:rPr>
          <w:rStyle w:val="fontstyle01"/>
          <w:rFonts w:ascii="Times New Roman" w:hAnsi="Times New Roman" w:cs="Times New Roman"/>
          <w:sz w:val="32"/>
          <w:szCs w:val="32"/>
        </w:rPr>
      </w:pPr>
    </w:p>
    <w:p w:rsidR="00CE2B5E" w:rsidRDefault="00CE2B5E" w:rsidP="00CE2B5E">
      <w:pPr>
        <w:ind w:left="-851" w:firstLine="142"/>
        <w:rPr>
          <w:rStyle w:val="fontstyle01"/>
          <w:rFonts w:ascii="Times New Roman" w:hAnsi="Times New Roman" w:cs="Times New Roman"/>
          <w:sz w:val="32"/>
          <w:szCs w:val="32"/>
        </w:rPr>
      </w:pPr>
    </w:p>
    <w:p w:rsidR="00CE2B5E" w:rsidRDefault="00CE2B5E" w:rsidP="00CE2B5E">
      <w:pPr>
        <w:rPr>
          <w:rFonts w:ascii="Times New Roman" w:hAnsi="Times New Roman" w:cs="Times New Roman"/>
          <w:b/>
          <w:sz w:val="28"/>
          <w:szCs w:val="28"/>
        </w:rPr>
      </w:pPr>
    </w:p>
    <w:p w:rsidR="009500E4" w:rsidRDefault="009500E4"/>
    <w:sectPr w:rsidR="009500E4" w:rsidSect="000B0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134CF"/>
    <w:multiLevelType w:val="hybridMultilevel"/>
    <w:tmpl w:val="8A8EE97E"/>
    <w:lvl w:ilvl="0" w:tplc="B99E5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62B23"/>
    <w:multiLevelType w:val="hybridMultilevel"/>
    <w:tmpl w:val="D5AE14DC"/>
    <w:lvl w:ilvl="0" w:tplc="AC8AC3C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84079"/>
    <w:multiLevelType w:val="hybridMultilevel"/>
    <w:tmpl w:val="6592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B8E"/>
    <w:rsid w:val="000B0FFB"/>
    <w:rsid w:val="00174BE7"/>
    <w:rsid w:val="00282010"/>
    <w:rsid w:val="003318E7"/>
    <w:rsid w:val="003521F7"/>
    <w:rsid w:val="0046171B"/>
    <w:rsid w:val="00484466"/>
    <w:rsid w:val="004A1C02"/>
    <w:rsid w:val="004A5F0F"/>
    <w:rsid w:val="00506AFC"/>
    <w:rsid w:val="0052477A"/>
    <w:rsid w:val="006B5F6E"/>
    <w:rsid w:val="006C09EC"/>
    <w:rsid w:val="00781FBA"/>
    <w:rsid w:val="007A3B8E"/>
    <w:rsid w:val="007B53AB"/>
    <w:rsid w:val="007C4401"/>
    <w:rsid w:val="007C5465"/>
    <w:rsid w:val="008E66F0"/>
    <w:rsid w:val="009500E4"/>
    <w:rsid w:val="00983DA8"/>
    <w:rsid w:val="00A22D8C"/>
    <w:rsid w:val="00A308F2"/>
    <w:rsid w:val="00A62E47"/>
    <w:rsid w:val="00A702A4"/>
    <w:rsid w:val="00A9540D"/>
    <w:rsid w:val="00B1075E"/>
    <w:rsid w:val="00BA6FBE"/>
    <w:rsid w:val="00BE7152"/>
    <w:rsid w:val="00C373B8"/>
    <w:rsid w:val="00C939F9"/>
    <w:rsid w:val="00CE2B5E"/>
    <w:rsid w:val="00D73F53"/>
    <w:rsid w:val="00D74EE8"/>
    <w:rsid w:val="00F6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E2B5E"/>
    <w:rPr>
      <w:rFonts w:ascii="CIDFont+F2" w:hAnsi="CIDFont+F2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E2B5E"/>
    <w:rPr>
      <w:rFonts w:ascii="CIDFont+F1" w:hAnsi="CIDFont+F1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CE2B5E"/>
    <w:pPr>
      <w:ind w:left="720"/>
      <w:contextualSpacing/>
    </w:pPr>
  </w:style>
  <w:style w:type="table" w:styleId="a4">
    <w:name w:val="Table Grid"/>
    <w:basedOn w:val="a1"/>
    <w:uiPriority w:val="39"/>
    <w:rsid w:val="00983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1а</cp:lastModifiedBy>
  <cp:revision>17</cp:revision>
  <dcterms:created xsi:type="dcterms:W3CDTF">2020-11-29T19:31:00Z</dcterms:created>
  <dcterms:modified xsi:type="dcterms:W3CDTF">2021-12-05T22:51:00Z</dcterms:modified>
</cp:coreProperties>
</file>